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7D6" w:rsidRDefault="006F67D6" w:rsidP="006F67D6">
      <w:pPr>
        <w:jc w:val="both"/>
      </w:pPr>
      <w:r>
        <w:t>«Мнение учтено»                                                               Утверждаю</w:t>
      </w:r>
    </w:p>
    <w:p w:rsidR="006F67D6" w:rsidRDefault="006F67D6" w:rsidP="006F67D6">
      <w:pPr>
        <w:jc w:val="both"/>
      </w:pPr>
      <w:r>
        <w:t xml:space="preserve">Председатель ПК МКДОУ                                                Заведующий МКДОУ </w:t>
      </w:r>
    </w:p>
    <w:p w:rsidR="006F67D6" w:rsidRDefault="006F67D6" w:rsidP="006F67D6">
      <w:pPr>
        <w:jc w:val="both"/>
      </w:pPr>
      <w:r>
        <w:t>детского сада № 19 «Малыш»                                           детского сада № 19 «Малыш»</w:t>
      </w:r>
    </w:p>
    <w:p w:rsidR="006F67D6" w:rsidRDefault="006F67D6" w:rsidP="006F67D6">
      <w:pPr>
        <w:jc w:val="both"/>
      </w:pPr>
      <w:r>
        <w:t>____________ С.В.Соловьева                                            ____________ Г.В.Пономарева</w:t>
      </w:r>
    </w:p>
    <w:p w:rsidR="006F67D6" w:rsidRPr="00632941" w:rsidRDefault="006F67D6" w:rsidP="006F67D6">
      <w:pPr>
        <w:jc w:val="both"/>
        <w:rPr>
          <w:color w:val="000000" w:themeColor="text1"/>
        </w:rPr>
      </w:pPr>
      <w:r w:rsidRPr="003B478B">
        <w:rPr>
          <w:color w:val="FF0000"/>
        </w:rPr>
        <w:t xml:space="preserve">                                                                                              </w:t>
      </w:r>
      <w:r>
        <w:rPr>
          <w:color w:val="000000" w:themeColor="text1"/>
        </w:rPr>
        <w:t>Приказ № 120-а от 01.09.2014</w:t>
      </w:r>
      <w:r w:rsidRPr="00632941">
        <w:rPr>
          <w:color w:val="000000" w:themeColor="text1"/>
        </w:rPr>
        <w:t>года</w:t>
      </w:r>
    </w:p>
    <w:p w:rsidR="006F67D6" w:rsidRDefault="006F67D6" w:rsidP="006F67D6">
      <w:pPr>
        <w:jc w:val="both"/>
      </w:pPr>
    </w:p>
    <w:p w:rsidR="006F67D6" w:rsidRDefault="006F67D6" w:rsidP="006F67D6">
      <w:pPr>
        <w:jc w:val="both"/>
      </w:pPr>
    </w:p>
    <w:p w:rsidR="006F67D6" w:rsidRDefault="006F67D6" w:rsidP="006F67D6">
      <w:pPr>
        <w:jc w:val="both"/>
      </w:pPr>
    </w:p>
    <w:p w:rsidR="006F67D6" w:rsidRDefault="006F67D6" w:rsidP="006F67D6">
      <w:pPr>
        <w:jc w:val="both"/>
      </w:pPr>
    </w:p>
    <w:p w:rsidR="006F67D6" w:rsidRDefault="006F67D6" w:rsidP="006F67D6">
      <w:pPr>
        <w:jc w:val="both"/>
      </w:pPr>
    </w:p>
    <w:p w:rsidR="006F67D6" w:rsidRDefault="006F67D6" w:rsidP="006F67D6">
      <w:pPr>
        <w:jc w:val="both"/>
      </w:pPr>
    </w:p>
    <w:p w:rsidR="006F67D6" w:rsidRDefault="006F67D6" w:rsidP="006F67D6">
      <w:pPr>
        <w:jc w:val="both"/>
      </w:pPr>
    </w:p>
    <w:p w:rsidR="006F67D6" w:rsidRDefault="006F67D6" w:rsidP="006F67D6">
      <w:pPr>
        <w:jc w:val="both"/>
      </w:pPr>
    </w:p>
    <w:p w:rsidR="006F67D6" w:rsidRDefault="006F67D6" w:rsidP="006F67D6">
      <w:pPr>
        <w:jc w:val="both"/>
      </w:pPr>
    </w:p>
    <w:p w:rsidR="006F67D6" w:rsidRPr="0038573A" w:rsidRDefault="006F67D6" w:rsidP="006F67D6">
      <w:pPr>
        <w:ind w:right="-20"/>
        <w:jc w:val="center"/>
        <w:rPr>
          <w:sz w:val="36"/>
          <w:szCs w:val="36"/>
        </w:rPr>
      </w:pPr>
      <w:r w:rsidRPr="0038573A">
        <w:rPr>
          <w:sz w:val="36"/>
          <w:szCs w:val="36"/>
        </w:rPr>
        <w:t>ИЗМЕНЕНИЯ И ДОПОЛНЕНИЯ</w:t>
      </w:r>
    </w:p>
    <w:p w:rsidR="006F67D6" w:rsidRPr="0038573A" w:rsidRDefault="006F67D6" w:rsidP="006F67D6">
      <w:pPr>
        <w:ind w:right="-20"/>
        <w:jc w:val="center"/>
        <w:rPr>
          <w:sz w:val="36"/>
          <w:szCs w:val="36"/>
        </w:rPr>
      </w:pPr>
      <w:r w:rsidRPr="0038573A">
        <w:rPr>
          <w:sz w:val="36"/>
          <w:szCs w:val="36"/>
        </w:rPr>
        <w:t>К ПОЛОЖЕНИЮ</w:t>
      </w:r>
    </w:p>
    <w:p w:rsidR="006F67D6" w:rsidRPr="0038573A" w:rsidRDefault="006F67D6" w:rsidP="006F67D6">
      <w:pPr>
        <w:ind w:right="-20"/>
        <w:jc w:val="center"/>
        <w:rPr>
          <w:sz w:val="36"/>
          <w:szCs w:val="36"/>
        </w:rPr>
      </w:pPr>
      <w:r>
        <w:rPr>
          <w:sz w:val="36"/>
          <w:szCs w:val="36"/>
        </w:rPr>
        <w:t>об</w:t>
      </w:r>
      <w:r w:rsidRPr="0038573A">
        <w:rPr>
          <w:sz w:val="36"/>
          <w:szCs w:val="36"/>
        </w:rPr>
        <w:t xml:space="preserve"> оплате труда работников</w:t>
      </w:r>
    </w:p>
    <w:p w:rsidR="006F67D6" w:rsidRPr="0038573A" w:rsidRDefault="006F67D6" w:rsidP="006F67D6">
      <w:pPr>
        <w:ind w:right="-20"/>
        <w:jc w:val="center"/>
        <w:rPr>
          <w:sz w:val="36"/>
          <w:szCs w:val="36"/>
        </w:rPr>
      </w:pPr>
      <w:r>
        <w:rPr>
          <w:sz w:val="36"/>
          <w:szCs w:val="36"/>
        </w:rPr>
        <w:t>МКДОУ детского сада № 19 «Малыш</w:t>
      </w:r>
      <w:r w:rsidRPr="0038573A">
        <w:rPr>
          <w:sz w:val="36"/>
          <w:szCs w:val="36"/>
        </w:rPr>
        <w:t>»</w:t>
      </w:r>
    </w:p>
    <w:p w:rsidR="006F67D6" w:rsidRPr="00156C60" w:rsidRDefault="006F67D6" w:rsidP="006F67D6">
      <w:pPr>
        <w:tabs>
          <w:tab w:val="left" w:pos="8762"/>
        </w:tabs>
        <w:ind w:right="-20"/>
        <w:jc w:val="center"/>
        <w:rPr>
          <w:sz w:val="36"/>
          <w:szCs w:val="36"/>
        </w:rPr>
      </w:pPr>
    </w:p>
    <w:p w:rsidR="006F67D6" w:rsidRPr="00AB41BF" w:rsidRDefault="006F67D6" w:rsidP="006F67D6">
      <w:pPr>
        <w:ind w:right="-20"/>
        <w:jc w:val="both"/>
      </w:pPr>
    </w:p>
    <w:p w:rsidR="006F67D6" w:rsidRDefault="006F67D6" w:rsidP="006F67D6"/>
    <w:p w:rsidR="006F67D6" w:rsidRDefault="006F67D6" w:rsidP="006F67D6"/>
    <w:p w:rsidR="006F67D6" w:rsidRDefault="006F67D6" w:rsidP="006F67D6"/>
    <w:p w:rsidR="006F67D6" w:rsidRDefault="006F67D6" w:rsidP="006F67D6"/>
    <w:p w:rsidR="006F67D6" w:rsidRDefault="006F67D6" w:rsidP="006F67D6"/>
    <w:p w:rsidR="006F67D6" w:rsidRDefault="006F67D6" w:rsidP="006F67D6"/>
    <w:p w:rsidR="006F67D6" w:rsidRDefault="006F67D6" w:rsidP="006F67D6"/>
    <w:p w:rsidR="006F67D6" w:rsidRDefault="006F67D6" w:rsidP="006F67D6"/>
    <w:p w:rsidR="006F67D6" w:rsidRDefault="006F67D6" w:rsidP="006F67D6">
      <w:pPr>
        <w:jc w:val="center"/>
      </w:pPr>
    </w:p>
    <w:p w:rsidR="006F67D6" w:rsidRDefault="006F67D6" w:rsidP="006F67D6">
      <w:pPr>
        <w:jc w:val="center"/>
      </w:pPr>
    </w:p>
    <w:p w:rsidR="006F67D6" w:rsidRDefault="006F67D6" w:rsidP="006F67D6">
      <w:pPr>
        <w:jc w:val="center"/>
      </w:pPr>
    </w:p>
    <w:p w:rsidR="006F67D6" w:rsidRDefault="006F67D6" w:rsidP="006F67D6">
      <w:pPr>
        <w:jc w:val="center"/>
      </w:pPr>
    </w:p>
    <w:p w:rsidR="006F67D6" w:rsidRDefault="006F67D6" w:rsidP="006F67D6">
      <w:pPr>
        <w:jc w:val="center"/>
      </w:pPr>
    </w:p>
    <w:p w:rsidR="006F67D6" w:rsidRDefault="006F67D6" w:rsidP="006F67D6">
      <w:pPr>
        <w:jc w:val="center"/>
      </w:pPr>
    </w:p>
    <w:p w:rsidR="006F67D6" w:rsidRDefault="006F67D6" w:rsidP="006F67D6">
      <w:pPr>
        <w:jc w:val="center"/>
      </w:pPr>
    </w:p>
    <w:p w:rsidR="006F67D6" w:rsidRDefault="006F67D6" w:rsidP="006F67D6">
      <w:pPr>
        <w:jc w:val="center"/>
      </w:pPr>
    </w:p>
    <w:p w:rsidR="006F67D6" w:rsidRDefault="006F67D6" w:rsidP="006F67D6">
      <w:pPr>
        <w:jc w:val="center"/>
      </w:pPr>
    </w:p>
    <w:p w:rsidR="006F67D6" w:rsidRDefault="006F67D6" w:rsidP="006F67D6">
      <w:pPr>
        <w:jc w:val="center"/>
      </w:pPr>
    </w:p>
    <w:p w:rsidR="006F67D6" w:rsidRDefault="006F67D6" w:rsidP="006F67D6">
      <w:pPr>
        <w:jc w:val="center"/>
      </w:pPr>
    </w:p>
    <w:p w:rsidR="006F67D6" w:rsidRDefault="006F67D6" w:rsidP="006F67D6">
      <w:pPr>
        <w:jc w:val="center"/>
      </w:pPr>
    </w:p>
    <w:p w:rsidR="006F67D6" w:rsidRDefault="006F67D6" w:rsidP="006F67D6">
      <w:pPr>
        <w:jc w:val="center"/>
      </w:pPr>
    </w:p>
    <w:p w:rsidR="006F67D6" w:rsidRDefault="006F67D6" w:rsidP="006F67D6">
      <w:pPr>
        <w:jc w:val="center"/>
      </w:pPr>
    </w:p>
    <w:p w:rsidR="006F67D6" w:rsidRDefault="006F67D6" w:rsidP="006F67D6">
      <w:pPr>
        <w:jc w:val="center"/>
      </w:pPr>
    </w:p>
    <w:p w:rsidR="006F67D6" w:rsidRDefault="006F67D6" w:rsidP="006F67D6">
      <w:pPr>
        <w:jc w:val="center"/>
      </w:pPr>
    </w:p>
    <w:p w:rsidR="006F67D6" w:rsidRDefault="006F67D6" w:rsidP="006F67D6">
      <w:pPr>
        <w:jc w:val="center"/>
      </w:pPr>
    </w:p>
    <w:p w:rsidR="006F67D6" w:rsidRDefault="006F67D6" w:rsidP="006F67D6">
      <w:pPr>
        <w:jc w:val="center"/>
      </w:pPr>
    </w:p>
    <w:p w:rsidR="006F67D6" w:rsidRDefault="006F67D6" w:rsidP="006F67D6">
      <w:pPr>
        <w:jc w:val="center"/>
      </w:pPr>
    </w:p>
    <w:p w:rsidR="006F67D6" w:rsidRDefault="006F67D6" w:rsidP="006F67D6">
      <w:pPr>
        <w:jc w:val="center"/>
      </w:pPr>
    </w:p>
    <w:p w:rsidR="006F67D6" w:rsidRDefault="006F67D6" w:rsidP="006F67D6">
      <w:pPr>
        <w:jc w:val="center"/>
      </w:pPr>
    </w:p>
    <w:p w:rsidR="00DC41CB" w:rsidRDefault="006F67D6" w:rsidP="00DC41CB">
      <w:pPr>
        <w:jc w:val="center"/>
      </w:pPr>
      <w:r>
        <w:t>2014год</w:t>
      </w:r>
    </w:p>
    <w:p w:rsidR="00DC41CB" w:rsidRDefault="00DC41CB" w:rsidP="00DC41CB">
      <w:pPr>
        <w:jc w:val="both"/>
      </w:pPr>
      <w:r>
        <w:lastRenderedPageBreak/>
        <w:t>Раздел 1 пункт 1 читать в следующей редакции:</w:t>
      </w:r>
    </w:p>
    <w:p w:rsidR="006F67D6" w:rsidRDefault="006F67D6" w:rsidP="00DC41CB">
      <w:pPr>
        <w:ind w:firstLine="708"/>
        <w:jc w:val="both"/>
      </w:pPr>
      <w:proofErr w:type="gramStart"/>
      <w:r>
        <w:t>Нас</w:t>
      </w:r>
      <w:r w:rsidR="000F605A">
        <w:t>тоящие изменения и дополнения к Положению</w:t>
      </w:r>
      <w:r>
        <w:t xml:space="preserve"> об оплате труда работников муниципальных учреждений, подведомственных МУ «Управление образования администрации города Пятигорска» разработано в целях повышения эффективности государственного управления в системе образования города-курорта Пятигорска, обеспечения результативности использования бюджетных средств, внедрения бюджетирования, ориентированного на результат, исходя из приоритетов и перспектив развития образования</w:t>
      </w:r>
      <w:r w:rsidR="00DC41CB">
        <w:t xml:space="preserve"> в городе-курорте Пятигорске, необходимости обеспечения качества оказания муниципальных услуг в соответствии с</w:t>
      </w:r>
      <w:proofErr w:type="gramEnd"/>
      <w:r w:rsidR="00DC41CB">
        <w:t xml:space="preserve"> требованиями федеральных государственных стандартов, а так же в соответствии </w:t>
      </w:r>
      <w:r>
        <w:t xml:space="preserve"> </w:t>
      </w:r>
      <w:proofErr w:type="spellStart"/>
      <w:r>
        <w:t>с</w:t>
      </w:r>
      <w:proofErr w:type="spellEnd"/>
      <w:r>
        <w:t xml:space="preserve"> приказом  </w:t>
      </w:r>
      <w:r>
        <w:rPr>
          <w:rFonts w:cs="Tahoma"/>
          <w:bCs/>
          <w:szCs w:val="28"/>
        </w:rPr>
        <w:t>муниципального учреждения «Управление образования администрации города Пятигорска» от 19.08.2014года № 659 «Об утверждении штатов»</w:t>
      </w:r>
      <w:r w:rsidR="00DC41CB">
        <w:rPr>
          <w:rFonts w:cs="Tahoma"/>
          <w:bCs/>
          <w:szCs w:val="28"/>
        </w:rPr>
        <w:t>.</w:t>
      </w:r>
    </w:p>
    <w:p w:rsidR="000F605A" w:rsidRDefault="000F605A" w:rsidP="006F67D6">
      <w:pPr>
        <w:jc w:val="both"/>
      </w:pPr>
    </w:p>
    <w:p w:rsidR="006F67D6" w:rsidRPr="00D007ED" w:rsidRDefault="006F67D6" w:rsidP="006F67D6">
      <w:pPr>
        <w:jc w:val="both"/>
      </w:pPr>
      <w:r w:rsidRPr="00D007ED">
        <w:t>Раз</w:t>
      </w:r>
      <w:r w:rsidR="000F605A">
        <w:t xml:space="preserve">дел 2 пункт 2.2.1 </w:t>
      </w:r>
      <w:r w:rsidRPr="00D007ED">
        <w:t>читать в следующей  редакции:</w:t>
      </w:r>
      <w:r>
        <w:t xml:space="preserve"> </w:t>
      </w:r>
    </w:p>
    <w:p w:rsidR="000F605A" w:rsidRDefault="006F67D6" w:rsidP="000F605A">
      <w:pPr>
        <w:ind w:right="175" w:firstLine="708"/>
        <w:jc w:val="both"/>
      </w:pPr>
      <w:r w:rsidRPr="00E14432">
        <w:t>Минимальные</w:t>
      </w:r>
      <w:r w:rsidR="000F605A">
        <w:t xml:space="preserve"> размеры окладов работников муниципальных учреждений устанавливаются на основе отнесения занимаемых ими должностей к ПКГ: </w:t>
      </w:r>
    </w:p>
    <w:p w:rsidR="006F67D6" w:rsidRPr="00E14432" w:rsidRDefault="000F605A" w:rsidP="000F605A">
      <w:pPr>
        <w:ind w:right="175" w:firstLine="708"/>
        <w:jc w:val="both"/>
        <w:rPr>
          <w:rFonts w:cs="Tahoma"/>
        </w:rPr>
      </w:pPr>
      <w:r>
        <w:t>Четвертая профессиональная квалификационная группа</w:t>
      </w:r>
      <w:r w:rsidR="006F67D6" w:rsidRPr="00E14432">
        <w:rPr>
          <w:rFonts w:cs="Tahoma"/>
        </w:rPr>
        <w:t xml:space="preserve"> «</w:t>
      </w:r>
      <w:r>
        <w:rPr>
          <w:rFonts w:cs="Tahoma"/>
        </w:rPr>
        <w:t>Общеотраслевые должности служащих</w:t>
      </w:r>
      <w:r w:rsidR="006F67D6" w:rsidRPr="00E14432">
        <w:rPr>
          <w:rFonts w:cs="Tahoma"/>
        </w:rPr>
        <w:t xml:space="preserve"> первого уровня»:</w:t>
      </w:r>
    </w:p>
    <w:tbl>
      <w:tblPr>
        <w:tblW w:w="935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9"/>
        <w:gridCol w:w="2127"/>
        <w:gridCol w:w="4535"/>
        <w:gridCol w:w="1985"/>
      </w:tblGrid>
      <w:tr w:rsidR="006F67D6" w:rsidRPr="00E14432" w:rsidTr="003A129E">
        <w:trPr>
          <w:trHeight w:val="563"/>
        </w:trPr>
        <w:tc>
          <w:tcPr>
            <w:tcW w:w="709" w:type="dxa"/>
          </w:tcPr>
          <w:p w:rsidR="006F67D6" w:rsidRPr="00E14432" w:rsidRDefault="006F67D6" w:rsidP="003A129E">
            <w:pPr>
              <w:snapToGrid w:val="0"/>
              <w:ind w:right="175"/>
              <w:jc w:val="center"/>
              <w:rPr>
                <w:rFonts w:cs="Tahoma"/>
              </w:rPr>
            </w:pPr>
            <w:r w:rsidRPr="00E14432">
              <w:rPr>
                <w:rFonts w:cs="Tahoma"/>
              </w:rPr>
              <w:t>№</w:t>
            </w:r>
          </w:p>
          <w:p w:rsidR="006F67D6" w:rsidRPr="00E14432" w:rsidRDefault="006F67D6" w:rsidP="003A129E">
            <w:pPr>
              <w:jc w:val="center"/>
              <w:rPr>
                <w:rFonts w:cs="Tahoma"/>
              </w:rPr>
            </w:pPr>
            <w:r w:rsidRPr="00E14432">
              <w:rPr>
                <w:rFonts w:cs="Tahoma"/>
              </w:rPr>
              <w:t>п./п.</w:t>
            </w:r>
          </w:p>
        </w:tc>
        <w:tc>
          <w:tcPr>
            <w:tcW w:w="2127" w:type="dxa"/>
          </w:tcPr>
          <w:p w:rsidR="006F67D6" w:rsidRPr="00E14432" w:rsidRDefault="006F67D6" w:rsidP="003A129E">
            <w:pPr>
              <w:pStyle w:val="a3"/>
              <w:snapToGrid w:val="0"/>
              <w:ind w:right="175"/>
              <w:jc w:val="center"/>
              <w:rPr>
                <w:rFonts w:cs="Tahoma"/>
              </w:rPr>
            </w:pPr>
            <w:r w:rsidRPr="00E14432">
              <w:rPr>
                <w:rFonts w:cs="Tahoma"/>
              </w:rPr>
              <w:t>Квалификационный уровень</w:t>
            </w:r>
          </w:p>
        </w:tc>
        <w:tc>
          <w:tcPr>
            <w:tcW w:w="4535" w:type="dxa"/>
          </w:tcPr>
          <w:p w:rsidR="006F67D6" w:rsidRPr="00E14432" w:rsidRDefault="006F67D6" w:rsidP="003A129E">
            <w:pPr>
              <w:pStyle w:val="a3"/>
              <w:snapToGrid w:val="0"/>
              <w:ind w:right="175"/>
              <w:jc w:val="center"/>
              <w:rPr>
                <w:rFonts w:cs="Tahoma"/>
              </w:rPr>
            </w:pPr>
            <w:r w:rsidRPr="00E14432">
              <w:rPr>
                <w:rFonts w:cs="Tahoma"/>
              </w:rPr>
              <w:t>Должности служащих, отнесенные к квалификаци</w:t>
            </w:r>
            <w:r w:rsidRPr="00E14432">
              <w:rPr>
                <w:rFonts w:cs="Tahoma"/>
              </w:rPr>
              <w:softHyphen/>
              <w:t>онным уровням</w:t>
            </w:r>
          </w:p>
        </w:tc>
        <w:tc>
          <w:tcPr>
            <w:tcW w:w="1985" w:type="dxa"/>
          </w:tcPr>
          <w:p w:rsidR="006F67D6" w:rsidRPr="00E14432" w:rsidRDefault="006F67D6" w:rsidP="003A129E">
            <w:pPr>
              <w:pStyle w:val="a3"/>
              <w:snapToGrid w:val="0"/>
              <w:ind w:right="175"/>
              <w:jc w:val="center"/>
              <w:rPr>
                <w:rFonts w:cs="Tahoma"/>
              </w:rPr>
            </w:pPr>
            <w:r w:rsidRPr="00E14432">
              <w:rPr>
                <w:rFonts w:cs="Tahoma"/>
              </w:rPr>
              <w:t>Ставка заработной платы</w:t>
            </w:r>
          </w:p>
          <w:p w:rsidR="006F67D6" w:rsidRPr="00E14432" w:rsidRDefault="006F67D6" w:rsidP="003A129E">
            <w:pPr>
              <w:pStyle w:val="a3"/>
              <w:snapToGrid w:val="0"/>
              <w:ind w:right="175"/>
              <w:jc w:val="center"/>
              <w:rPr>
                <w:rFonts w:cs="Tahoma"/>
              </w:rPr>
            </w:pPr>
            <w:r w:rsidRPr="00E14432">
              <w:rPr>
                <w:rFonts w:cs="Tahoma"/>
              </w:rPr>
              <w:t>(рублей)</w:t>
            </w:r>
          </w:p>
        </w:tc>
      </w:tr>
      <w:tr w:rsidR="006F67D6" w:rsidRPr="00E14432" w:rsidTr="003A129E">
        <w:trPr>
          <w:trHeight w:val="307"/>
        </w:trPr>
        <w:tc>
          <w:tcPr>
            <w:tcW w:w="709" w:type="dxa"/>
          </w:tcPr>
          <w:p w:rsidR="006F67D6" w:rsidRPr="00E14432" w:rsidRDefault="006F67D6" w:rsidP="003A129E">
            <w:pPr>
              <w:snapToGrid w:val="0"/>
              <w:ind w:right="175"/>
              <w:jc w:val="center"/>
              <w:rPr>
                <w:rFonts w:cs="Tahoma"/>
              </w:rPr>
            </w:pPr>
            <w:r w:rsidRPr="00E14432">
              <w:rPr>
                <w:rFonts w:cs="Tahoma"/>
              </w:rPr>
              <w:t>1</w:t>
            </w:r>
          </w:p>
        </w:tc>
        <w:tc>
          <w:tcPr>
            <w:tcW w:w="2127" w:type="dxa"/>
          </w:tcPr>
          <w:p w:rsidR="006F67D6" w:rsidRPr="00E14432" w:rsidRDefault="006F67D6" w:rsidP="003A129E">
            <w:pPr>
              <w:pStyle w:val="a3"/>
              <w:snapToGrid w:val="0"/>
              <w:ind w:right="175"/>
              <w:jc w:val="center"/>
              <w:rPr>
                <w:rFonts w:cs="Tahoma"/>
              </w:rPr>
            </w:pPr>
            <w:r w:rsidRPr="00E14432">
              <w:rPr>
                <w:rFonts w:cs="Tahoma"/>
              </w:rPr>
              <w:t>2</w:t>
            </w:r>
          </w:p>
        </w:tc>
        <w:tc>
          <w:tcPr>
            <w:tcW w:w="4535" w:type="dxa"/>
          </w:tcPr>
          <w:p w:rsidR="006F67D6" w:rsidRPr="00E14432" w:rsidRDefault="006F67D6" w:rsidP="003A129E">
            <w:pPr>
              <w:pStyle w:val="a3"/>
              <w:snapToGrid w:val="0"/>
              <w:ind w:right="175"/>
              <w:jc w:val="center"/>
              <w:rPr>
                <w:rFonts w:cs="Tahoma"/>
              </w:rPr>
            </w:pPr>
            <w:r w:rsidRPr="00E14432">
              <w:rPr>
                <w:rFonts w:cs="Tahoma"/>
              </w:rPr>
              <w:t>3</w:t>
            </w:r>
          </w:p>
        </w:tc>
        <w:tc>
          <w:tcPr>
            <w:tcW w:w="1985" w:type="dxa"/>
          </w:tcPr>
          <w:p w:rsidR="006F67D6" w:rsidRPr="00E14432" w:rsidRDefault="006F67D6" w:rsidP="003A129E">
            <w:pPr>
              <w:pStyle w:val="a3"/>
              <w:snapToGrid w:val="0"/>
              <w:ind w:right="175"/>
              <w:jc w:val="center"/>
              <w:rPr>
                <w:rFonts w:cs="Tahoma"/>
              </w:rPr>
            </w:pPr>
            <w:r w:rsidRPr="00E14432">
              <w:rPr>
                <w:rFonts w:cs="Tahoma"/>
              </w:rPr>
              <w:t>4</w:t>
            </w:r>
          </w:p>
        </w:tc>
      </w:tr>
      <w:tr w:rsidR="006F67D6" w:rsidRPr="00E14432" w:rsidTr="003A129E">
        <w:trPr>
          <w:trHeight w:val="264"/>
        </w:trPr>
        <w:tc>
          <w:tcPr>
            <w:tcW w:w="709" w:type="dxa"/>
          </w:tcPr>
          <w:p w:rsidR="006F67D6" w:rsidRPr="00E14432" w:rsidRDefault="006F67D6" w:rsidP="003A129E">
            <w:pPr>
              <w:pStyle w:val="Postan"/>
              <w:snapToGrid w:val="0"/>
              <w:ind w:right="175"/>
              <w:rPr>
                <w:rFonts w:cs="Tahoma"/>
                <w:sz w:val="24"/>
              </w:rPr>
            </w:pPr>
            <w:r w:rsidRPr="00E14432">
              <w:rPr>
                <w:rFonts w:cs="Tahoma"/>
                <w:sz w:val="24"/>
              </w:rPr>
              <w:t>1.</w:t>
            </w:r>
          </w:p>
        </w:tc>
        <w:tc>
          <w:tcPr>
            <w:tcW w:w="2127" w:type="dxa"/>
          </w:tcPr>
          <w:p w:rsidR="006F67D6" w:rsidRPr="00E14432" w:rsidRDefault="000F605A" w:rsidP="003A129E">
            <w:pPr>
              <w:pStyle w:val="a3"/>
              <w:snapToGrid w:val="0"/>
              <w:ind w:right="175"/>
              <w:jc w:val="both"/>
              <w:rPr>
                <w:rFonts w:cs="Tahoma"/>
              </w:rPr>
            </w:pPr>
            <w:r>
              <w:rPr>
                <w:rFonts w:cs="Tahoma"/>
              </w:rPr>
              <w:t>Первый квалификационный уровень</w:t>
            </w:r>
          </w:p>
        </w:tc>
        <w:tc>
          <w:tcPr>
            <w:tcW w:w="4535" w:type="dxa"/>
          </w:tcPr>
          <w:p w:rsidR="006F67D6" w:rsidRPr="00E14432" w:rsidRDefault="000F605A" w:rsidP="000F605A">
            <w:pPr>
              <w:pStyle w:val="a3"/>
              <w:snapToGrid w:val="0"/>
              <w:ind w:right="175"/>
              <w:jc w:val="both"/>
              <w:rPr>
                <w:rFonts w:cs="Tahoma"/>
              </w:rPr>
            </w:pPr>
            <w:r>
              <w:rPr>
                <w:rFonts w:cs="Tahoma"/>
              </w:rPr>
              <w:t>Заместитель по финансово-экономическим вопросам</w:t>
            </w:r>
          </w:p>
        </w:tc>
        <w:tc>
          <w:tcPr>
            <w:tcW w:w="1985" w:type="dxa"/>
          </w:tcPr>
          <w:p w:rsidR="006F67D6" w:rsidRPr="00E14432" w:rsidRDefault="000F605A" w:rsidP="003A129E">
            <w:pPr>
              <w:pStyle w:val="a3"/>
              <w:snapToGrid w:val="0"/>
              <w:ind w:right="175"/>
              <w:jc w:val="center"/>
              <w:rPr>
                <w:rFonts w:cs="Tahoma"/>
              </w:rPr>
            </w:pPr>
            <w:r>
              <w:rPr>
                <w:rFonts w:cs="Tahoma"/>
              </w:rPr>
              <w:t>12 533,50</w:t>
            </w:r>
          </w:p>
        </w:tc>
      </w:tr>
    </w:tbl>
    <w:p w:rsidR="00D72B22" w:rsidRDefault="00D72B22" w:rsidP="000F605A">
      <w:pPr>
        <w:jc w:val="both"/>
      </w:pPr>
    </w:p>
    <w:sectPr w:rsidR="00D72B22" w:rsidSect="00D72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67D6"/>
    <w:rsid w:val="000F605A"/>
    <w:rsid w:val="00546984"/>
    <w:rsid w:val="006F67D6"/>
    <w:rsid w:val="00D72B22"/>
    <w:rsid w:val="00DC4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rsid w:val="006F67D6"/>
    <w:pPr>
      <w:widowControl w:val="0"/>
      <w:suppressAutoHyphens/>
      <w:jc w:val="center"/>
    </w:pPr>
    <w:rPr>
      <w:rFonts w:eastAsia="Lucida Sans Unicode"/>
      <w:sz w:val="28"/>
    </w:rPr>
  </w:style>
  <w:style w:type="paragraph" w:customStyle="1" w:styleId="a3">
    <w:name w:val="Содержимое таблицы"/>
    <w:basedOn w:val="a"/>
    <w:rsid w:val="006F67D6"/>
    <w:pPr>
      <w:widowControl w:val="0"/>
      <w:suppressLineNumbers/>
      <w:suppressAutoHyphens/>
    </w:pPr>
    <w:rPr>
      <w:rFonts w:eastAsia="Lucida Sans Unico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</dc:creator>
  <cp:lastModifiedBy>19</cp:lastModifiedBy>
  <cp:revision>1</cp:revision>
  <dcterms:created xsi:type="dcterms:W3CDTF">2015-01-10T11:59:00Z</dcterms:created>
  <dcterms:modified xsi:type="dcterms:W3CDTF">2015-01-10T12:31:00Z</dcterms:modified>
</cp:coreProperties>
</file>